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</w:t>
      </w:r>
      <w:r w:rsidDel="00000000" w:rsidR="00000000" w:rsidRPr="00000000">
        <w:rPr>
          <w:rtl w:val="0"/>
        </w:rPr>
        <w:t xml:space="preserve">, dnia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3962"/>
        </w:tabs>
        <w:spacing w:line="36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rtl w:val="0"/>
        </w:rPr>
        <w:t xml:space="preserve">Komornik Sądowy przy Sądzie Rejonowym</w:t>
      </w:r>
    </w:p>
    <w:p w:rsidR="00000000" w:rsidDel="00000000" w:rsidP="00000000" w:rsidRDefault="00000000" w:rsidRPr="00000000" w14:paraId="00000006">
      <w:pPr>
        <w:widowControl w:val="0"/>
        <w:tabs>
          <w:tab w:val="left" w:pos="3962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Szczecin-Centrum w Szczecinie Łukasz Czajka</w:t>
      </w:r>
    </w:p>
    <w:p w:rsidR="00000000" w:rsidDel="00000000" w:rsidP="00000000" w:rsidRDefault="00000000" w:rsidRPr="00000000" w14:paraId="00000007">
      <w:pPr>
        <w:widowControl w:val="0"/>
        <w:tabs>
          <w:tab w:val="left" w:pos="3962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Kancelaria Komornicza nr XII w Szczecinie</w:t>
      </w:r>
    </w:p>
    <w:p w:rsidR="00000000" w:rsidDel="00000000" w:rsidP="00000000" w:rsidRDefault="00000000" w:rsidRPr="00000000" w14:paraId="00000008">
      <w:pPr>
        <w:widowControl w:val="0"/>
        <w:tabs>
          <w:tab w:val="left" w:pos="3962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pl. Jana Kilińskiego 3/23, 71-414 Szczecin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WNIOSEK O DORĘCZENIE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15"/>
          <w:szCs w:val="15"/>
        </w:rPr>
      </w:pPr>
      <w:r w:rsidDel="00000000" w:rsidR="00000000" w:rsidRPr="00000000">
        <w:rPr>
          <w:b w:val="1"/>
          <w:rtl w:val="0"/>
        </w:rPr>
        <w:t xml:space="preserve">Wnioskodawca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(imię i nazwisko/nazwa)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adres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480" w:lineRule="auto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(ulica, nr domu, nr mieszkania, kod pocztowy, miasto) </w:t>
      </w:r>
    </w:p>
    <w:p w:rsidR="00000000" w:rsidDel="00000000" w:rsidP="00000000" w:rsidRDefault="00000000" w:rsidRPr="00000000" w14:paraId="0000001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PESEL / NIP / KRS </w:t>
      </w:r>
      <w:r w:rsidDel="00000000" w:rsidR="00000000" w:rsidRPr="00000000">
        <w:rPr>
          <w:sz w:val="20"/>
          <w:szCs w:val="20"/>
          <w:rtl w:val="0"/>
        </w:rPr>
        <w:t xml:space="preserve">.……………….…...……....…, </w:t>
      </w:r>
      <w:r w:rsidDel="00000000" w:rsidR="00000000" w:rsidRPr="00000000">
        <w:rPr>
          <w:rtl w:val="0"/>
        </w:rPr>
        <w:t xml:space="preserve">numer telefonu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rPr>
          <w:sz w:val="15"/>
          <w:szCs w:val="15"/>
        </w:rPr>
      </w:pPr>
      <w:r w:rsidDel="00000000" w:rsidR="00000000" w:rsidRPr="00000000">
        <w:rPr>
          <w:rtl w:val="0"/>
        </w:rPr>
        <w:t xml:space="preserve">numer rachunku bankowego do zwrotu niewykorzystanej zaliczki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………………………….……..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15"/>
          <w:szCs w:val="15"/>
        </w:rPr>
      </w:pPr>
      <w:r w:rsidDel="00000000" w:rsidR="00000000" w:rsidRPr="00000000">
        <w:rPr>
          <w:b w:val="1"/>
          <w:rtl w:val="0"/>
        </w:rPr>
        <w:t xml:space="preserve">Adresat przesyłki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(imię i nazwisko)</w:t>
      </w:r>
    </w:p>
    <w:p w:rsidR="00000000" w:rsidDel="00000000" w:rsidP="00000000" w:rsidRDefault="00000000" w:rsidRPr="00000000" w14:paraId="0000001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adres doręczenia (</w:t>
      </w:r>
      <w:r w:rsidDel="00000000" w:rsidR="00000000" w:rsidRPr="00000000">
        <w:rPr>
          <w:u w:val="single"/>
          <w:rtl w:val="0"/>
        </w:rPr>
        <w:t xml:space="preserve">w rewirze Sądu Rejonowego Szczecin-Centrum w Szczecinie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sz w:val="20"/>
          <w:szCs w:val="20"/>
          <w:rtl w:val="0"/>
        </w:rPr>
        <w:t xml:space="preserve">………...…</w:t>
      </w:r>
    </w:p>
    <w:p w:rsidR="00000000" w:rsidDel="00000000" w:rsidP="00000000" w:rsidRDefault="00000000" w:rsidRPr="00000000" w14:paraId="0000001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line="480" w:lineRule="auto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(ulica, nr domu, nr mieszkania, kod pocztowy, miasto)</w:t>
      </w:r>
    </w:p>
    <w:p w:rsidR="00000000" w:rsidDel="00000000" w:rsidP="00000000" w:rsidRDefault="00000000" w:rsidRPr="00000000" w14:paraId="0000001E">
      <w:pPr>
        <w:spacing w:line="480" w:lineRule="auto"/>
        <w:rPr>
          <w:sz w:val="15"/>
          <w:szCs w:val="15"/>
        </w:rPr>
      </w:pPr>
      <w:r w:rsidDel="00000000" w:rsidR="00000000" w:rsidRPr="00000000">
        <w:rPr>
          <w:rtl w:val="0"/>
        </w:rPr>
        <w:t xml:space="preserve">PESEL / NIP </w:t>
      </w:r>
      <w:r w:rsidDel="00000000" w:rsidR="00000000" w:rsidRPr="00000000">
        <w:rPr>
          <w:sz w:val="20"/>
          <w:szCs w:val="20"/>
          <w:rtl w:val="0"/>
        </w:rPr>
        <w:t xml:space="preserve">………..…………….……………......., </w:t>
      </w:r>
      <w:r w:rsidDel="00000000" w:rsidR="00000000" w:rsidRPr="00000000">
        <w:rPr>
          <w:rtl w:val="0"/>
        </w:rPr>
        <w:t xml:space="preserve"> data urodzenia …</w:t>
      </w:r>
      <w:r w:rsidDel="00000000" w:rsidR="00000000" w:rsidRPr="00000000">
        <w:rPr>
          <w:sz w:val="20"/>
          <w:szCs w:val="20"/>
          <w:rtl w:val="0"/>
        </w:rPr>
        <w:t xml:space="preserve">..………………………………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Wnoszę o doręczenie załączonych pism procesowych adresatowi przesyłki na wyżej wskazany adres. </w:t>
      </w:r>
      <w:r w:rsidDel="00000000" w:rsidR="00000000" w:rsidRPr="00000000">
        <w:rPr>
          <w:rtl w:val="0"/>
        </w:rPr>
        <w:t xml:space="preserve">W przypadku bezskutecznej próby doręczenia wnoszę o podjęcie czynności zmierzających do ustalenia aktualnego adresu zamieszkania adresata.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pos="6675"/>
        </w:tabs>
        <w:spacing w:line="276" w:lineRule="auto"/>
        <w:ind w:left="4248" w:firstLine="708.000000000000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podpis wnioskodawcy</w:t>
      </w:r>
    </w:p>
    <w:p w:rsidR="00000000" w:rsidDel="00000000" w:rsidP="00000000" w:rsidRDefault="00000000" w:rsidRPr="00000000" w14:paraId="00000025">
      <w:pPr>
        <w:tabs>
          <w:tab w:val="center" w:pos="6675"/>
        </w:tabs>
        <w:spacing w:line="27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pos="6675"/>
        </w:tabs>
        <w:spacing w:line="276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Załączniki: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283.46456692913375" w:hanging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Zobowiązanie Sądu do doręczenia pism procesowych.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283.46456692913375" w:hanging="283.46456692913375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Przesyłka podlegająca doręczeniu.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133.8582677165355" w:top="1133.8582677165355" w:left="1842.519685039370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